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B60C11" w:rsidRDefault="001E5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anno  scolastico  20__-20__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60C11">
        <w:trPr>
          <w:jc w:val="center"/>
        </w:trPr>
        <w:tc>
          <w:tcPr>
            <w:tcW w:w="4889" w:type="dxa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2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Dipartimento </w:t>
            </w:r>
          </w:p>
        </w:tc>
        <w:tc>
          <w:tcPr>
            <w:tcW w:w="4889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2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0C11">
        <w:trPr>
          <w:jc w:val="center"/>
        </w:trPr>
        <w:tc>
          <w:tcPr>
            <w:tcW w:w="4889" w:type="dxa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2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coordinatore</w:t>
            </w:r>
          </w:p>
        </w:tc>
        <w:tc>
          <w:tcPr>
            <w:tcW w:w="4889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28"/>
              </w:tabs>
              <w:ind w:left="-523"/>
              <w:rPr>
                <w:color w:val="000000"/>
                <w:sz w:val="28"/>
                <w:szCs w:val="28"/>
              </w:rPr>
            </w:pPr>
          </w:p>
        </w:tc>
      </w:tr>
    </w:tbl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color w:val="000000"/>
        </w:rPr>
      </w:pP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B60C11" w:rsidRDefault="001E5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NUMERO MINIMO DI PROVE DI VERIFICA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390"/>
        <w:jc w:val="both"/>
        <w:rPr>
          <w:color w:val="000000"/>
          <w:sz w:val="24"/>
          <w:szCs w:val="24"/>
        </w:rPr>
      </w:pPr>
    </w:p>
    <w:tbl>
      <w:tblPr>
        <w:tblStyle w:val="a0"/>
        <w:tblW w:w="9900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2040"/>
        <w:gridCol w:w="2475"/>
        <w:gridCol w:w="1905"/>
      </w:tblGrid>
      <w:tr w:rsidR="00B60C11">
        <w:tc>
          <w:tcPr>
            <w:tcW w:w="17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B60C11" w:rsidRDefault="001E5C9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040" w:type="dxa"/>
            <w:vAlign w:val="center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Indirizzi</w:t>
            </w:r>
          </w:p>
        </w:tc>
        <w:tc>
          <w:tcPr>
            <w:tcW w:w="2475" w:type="dxa"/>
            <w:vAlign w:val="center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biennio / triennio</w:t>
            </w:r>
          </w:p>
        </w:tc>
        <w:tc>
          <w:tcPr>
            <w:tcW w:w="1905" w:type="dxa"/>
            <w:vAlign w:val="center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n° MINIMO di prove*</w:t>
            </w:r>
          </w:p>
        </w:tc>
      </w:tr>
      <w:tr w:rsidR="00B60C11">
        <w:trPr>
          <w:cantSplit/>
          <w:trHeight w:val="240"/>
        </w:trPr>
        <w:tc>
          <w:tcPr>
            <w:tcW w:w="1740" w:type="dxa"/>
            <w:vMerge w:val="restart"/>
            <w:vAlign w:val="center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1° periodo</w:t>
            </w:r>
          </w:p>
        </w:tc>
        <w:tc>
          <w:tcPr>
            <w:tcW w:w="1740" w:type="dxa"/>
            <w:vMerge w:val="restart"/>
          </w:tcPr>
          <w:p w:rsidR="00B60C11" w:rsidRDefault="00B60C11">
            <w:pP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60C11">
        <w:trPr>
          <w:cantSplit/>
          <w:trHeight w:val="26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B60C11">
        <w:trPr>
          <w:cantSplit/>
          <w:trHeight w:val="240"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B60C11">
        <w:trPr>
          <w:cantSplit/>
        </w:trPr>
        <w:tc>
          <w:tcPr>
            <w:tcW w:w="1740" w:type="dxa"/>
            <w:vMerge w:val="restart"/>
            <w:vAlign w:val="center"/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2° periodo</w:t>
            </w:r>
          </w:p>
        </w:tc>
        <w:tc>
          <w:tcPr>
            <w:tcW w:w="1740" w:type="dxa"/>
          </w:tcPr>
          <w:p w:rsidR="00B60C11" w:rsidRDefault="00B60C11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0C11">
        <w:trPr>
          <w:cantSplit/>
        </w:trPr>
        <w:tc>
          <w:tcPr>
            <w:tcW w:w="1740" w:type="dxa"/>
            <w:vMerge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390"/>
        <w:jc w:val="both"/>
        <w:rPr>
          <w:color w:val="000000"/>
          <w:sz w:val="24"/>
          <w:szCs w:val="24"/>
        </w:rPr>
      </w:pPr>
    </w:p>
    <w:p w:rsidR="00B60C11" w:rsidRPr="009E7571" w:rsidRDefault="001E5C9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390"/>
        <w:jc w:val="both"/>
        <w:rPr>
          <w:sz w:val="24"/>
          <w:szCs w:val="24"/>
        </w:rPr>
      </w:pPr>
      <w:r w:rsidRPr="009E7571">
        <w:rPr>
          <w:i/>
          <w:sz w:val="24"/>
          <w:szCs w:val="24"/>
        </w:rPr>
        <w:t>*vanno evidenziate quante verifiche scritte e quante orali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390"/>
        <w:jc w:val="both"/>
        <w:rPr>
          <w:color w:val="000000"/>
          <w:sz w:val="24"/>
          <w:szCs w:val="24"/>
        </w:rPr>
      </w:pPr>
    </w:p>
    <w:p w:rsidR="00B60C11" w:rsidRDefault="001E5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GRIGLIA DI VALUTAZIONE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B60C11" w:rsidRDefault="001E5C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Griglia di valutazione prova scritta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84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550"/>
        <w:gridCol w:w="1500"/>
        <w:gridCol w:w="1410"/>
        <w:gridCol w:w="1545"/>
        <w:gridCol w:w="1695"/>
        <w:gridCol w:w="1140"/>
      </w:tblGrid>
      <w:tr w:rsidR="00B60C11">
        <w:trPr>
          <w:trHeight w:val="420"/>
        </w:trPr>
        <w:tc>
          <w:tcPr>
            <w:tcW w:w="25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INDICATORI</w:t>
            </w:r>
          </w:p>
        </w:tc>
      </w:tr>
      <w:tr w:rsidR="00B60C11"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scala valutativa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60C11">
        <w:trPr>
          <w:cantSplit/>
          <w:trHeight w:val="44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390"/>
        <w:jc w:val="both"/>
        <w:rPr>
          <w:color w:val="000000"/>
          <w:sz w:val="24"/>
          <w:szCs w:val="24"/>
        </w:rPr>
      </w:pPr>
    </w:p>
    <w:p w:rsidR="00B60C11" w:rsidRPr="009E7571" w:rsidRDefault="001E5C92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 w:rsidRPr="009E7571">
        <w:rPr>
          <w:rFonts w:ascii="Arial" w:eastAsia="Arial" w:hAnsi="Arial" w:cs="Arial"/>
          <w:i/>
          <w:sz w:val="22"/>
          <w:szCs w:val="22"/>
        </w:rPr>
        <w:t>Esempio di modello griglia di valutazione prova scritta</w:t>
      </w:r>
    </w:p>
    <w:p w:rsidR="00B60C11" w:rsidRPr="009E7571" w:rsidRDefault="00B60C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2"/>
        <w:tblW w:w="983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122"/>
        <w:gridCol w:w="1913"/>
        <w:gridCol w:w="1779"/>
        <w:gridCol w:w="2050"/>
        <w:gridCol w:w="1809"/>
        <w:gridCol w:w="1165"/>
      </w:tblGrid>
      <w:tr w:rsidR="009E7571" w:rsidRPr="009E7571">
        <w:trPr>
          <w:cantSplit/>
        </w:trPr>
        <w:tc>
          <w:tcPr>
            <w:tcW w:w="112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E7571">
              <w:rPr>
                <w:rFonts w:ascii="Arial" w:eastAsia="Arial" w:hAnsi="Arial" w:cs="Arial"/>
                <w:sz w:val="22"/>
                <w:szCs w:val="22"/>
              </w:rPr>
              <w:t>INDICATORI</w:t>
            </w:r>
          </w:p>
        </w:tc>
      </w:tr>
      <w:tr w:rsidR="009E7571" w:rsidRPr="009E7571">
        <w:trPr>
          <w:cantSplit/>
        </w:trPr>
        <w:tc>
          <w:tcPr>
            <w:tcW w:w="112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b/>
                <w:sz w:val="22"/>
                <w:szCs w:val="22"/>
              </w:rPr>
              <w:t>Correttezza e proprietà linguistica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b/>
                <w:sz w:val="22"/>
                <w:szCs w:val="22"/>
              </w:rPr>
              <w:t>Adeguatezza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b/>
                <w:sz w:val="22"/>
                <w:szCs w:val="22"/>
              </w:rPr>
              <w:t>Conoscenza dell’argomento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b/>
                <w:sz w:val="22"/>
                <w:szCs w:val="22"/>
              </w:rPr>
              <w:t>Organizzazione del testo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b/>
                <w:sz w:val="22"/>
                <w:szCs w:val="22"/>
              </w:rPr>
              <w:t>scala valutativa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descrittori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assente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sintassi e ortografia del tutto scorrette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assente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nulla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del tutto incongruente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sintassi e ortografia scorrette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molto approssimativa e limitata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approssimativa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confusa e contraddittoria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Sintassi e ortografia con errori e lessico molto improprio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Approssimativa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Frammentaria e scorretta, imprecisa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Incoerente e frammentaria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Incertezza sintattica e/o ortografica e imprecisioni lessicali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Parziale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Limitata e incerta, alquanto imprecisa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Elementare e poco sicura</w:t>
            </w:r>
          </w:p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Correttezza sostanziale e lessico elementare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Complessiva, generica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Generica ma essenziale; non adeguatamente approfondita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Semplice e poco articolata, ma ordinata</w:t>
            </w:r>
          </w:p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Forma e lessico corretti e chiari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Abbastanza specifica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Articolata e sostanzialmente sicura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Chiara e articolata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Forma appropriata e scorrevole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Precisa e accurata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Abbastanza ampia e sicura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Ben articolata e equilibrata</w:t>
            </w:r>
          </w:p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Forma sicura, lessicalmente ricca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Sicura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Ampia e precisa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Rigorosa e sicura</w:t>
            </w:r>
          </w:p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9E7571" w:rsidRPr="009E7571">
        <w:trPr>
          <w:cantSplit/>
          <w:trHeight w:val="420"/>
        </w:trPr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Forma personale e stilisticamente efficace 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Rigorosa e puntuale 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Completa, rigorosa e approfondita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Personale e efficace</w:t>
            </w:r>
          </w:p>
          <w:p w:rsidR="00B60C11" w:rsidRPr="009E757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Pr="009E757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E7571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</w:tbl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B60C11" w:rsidRDefault="001E5C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Griglia di valutazione prova orale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984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550"/>
        <w:gridCol w:w="1515"/>
        <w:gridCol w:w="1425"/>
        <w:gridCol w:w="1560"/>
        <w:gridCol w:w="1560"/>
        <w:gridCol w:w="1230"/>
      </w:tblGrid>
      <w:tr w:rsidR="00B60C11">
        <w:trPr>
          <w:trHeight w:val="420"/>
        </w:trPr>
        <w:tc>
          <w:tcPr>
            <w:tcW w:w="25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INDICATORI</w:t>
            </w:r>
          </w:p>
        </w:tc>
      </w:tr>
      <w:tr w:rsidR="00B60C11"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scala valutativa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60C11">
        <w:trPr>
          <w:cantSplit/>
          <w:trHeight w:val="420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B6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C11" w:rsidRDefault="001E5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B60C11" w:rsidRDefault="001E5C9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Bassano del Grappa, </w:t>
      </w:r>
    </w:p>
    <w:p w:rsidR="00B60C11" w:rsidRDefault="00B60C1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B60C11" w:rsidRDefault="001E5C9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Firma del </w:t>
      </w:r>
      <w:r>
        <w:rPr>
          <w:sz w:val="24"/>
          <w:szCs w:val="24"/>
        </w:rPr>
        <w:t xml:space="preserve">Coordinatore </w:t>
      </w:r>
      <w:r>
        <w:rPr>
          <w:color w:val="000000"/>
          <w:sz w:val="24"/>
          <w:szCs w:val="24"/>
        </w:rPr>
        <w:t>del Dipartimento</w:t>
      </w:r>
    </w:p>
    <w:sectPr w:rsidR="00B60C11">
      <w:headerReference w:type="default" r:id="rId7"/>
      <w:footerReference w:type="default" r:id="rId8"/>
      <w:pgSz w:w="11906" w:h="16838"/>
      <w:pgMar w:top="567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5C92">
      <w:r>
        <w:separator/>
      </w:r>
    </w:p>
  </w:endnote>
  <w:endnote w:type="continuationSeparator" w:id="0">
    <w:p w:rsidR="00000000" w:rsidRDefault="001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11" w:rsidRDefault="001E5C92">
    <w:pPr>
      <w:pBdr>
        <w:top w:val="nil"/>
        <w:left w:val="nil"/>
        <w:bottom w:val="nil"/>
        <w:right w:val="nil"/>
        <w:between w:val="nil"/>
      </w:pBdr>
      <w:shd w:val="clear" w:color="auto" w:fill="E6E6E6"/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color w:val="000000"/>
        <w:sz w:val="16"/>
        <w:szCs w:val="16"/>
        <w:shd w:val="clear" w:color="auto" w:fill="E6E6E6"/>
      </w:rPr>
      <w:t>SGQ/</w:t>
    </w:r>
    <w:r>
      <w:rPr>
        <w:rFonts w:ascii="Comic Sans MS" w:eastAsia="Comic Sans MS" w:hAnsi="Comic Sans MS" w:cs="Comic Sans MS"/>
        <w:color w:val="000000"/>
      </w:rPr>
      <w:t xml:space="preserve"> </w:t>
    </w:r>
    <w:r>
      <w:rPr>
        <w:color w:val="000000"/>
        <w:sz w:val="16"/>
        <w:szCs w:val="16"/>
        <w:shd w:val="clear" w:color="auto" w:fill="E6E6E6"/>
      </w:rPr>
      <w:t>M 8.3_G</w:t>
    </w:r>
    <w:r>
      <w:rPr>
        <w:rFonts w:ascii="Comic Sans MS" w:eastAsia="Comic Sans MS" w:hAnsi="Comic Sans MS" w:cs="Comic Sans MS"/>
        <w:color w:val="000000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B60C11" w:rsidRDefault="00B60C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5C92">
      <w:r>
        <w:separator/>
      </w:r>
    </w:p>
  </w:footnote>
  <w:footnote w:type="continuationSeparator" w:id="0">
    <w:p w:rsidR="00000000" w:rsidRDefault="001E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11" w:rsidRDefault="00B60C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4"/>
      <w:tblW w:w="9610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34"/>
      <w:gridCol w:w="7316"/>
      <w:gridCol w:w="1260"/>
    </w:tblGrid>
    <w:tr w:rsidR="00B60C11">
      <w:trPr>
        <w:cantSplit/>
        <w:trHeight w:val="526"/>
      </w:trPr>
      <w:tc>
        <w:tcPr>
          <w:tcW w:w="1034" w:type="dxa"/>
          <w:vMerge w:val="restart"/>
          <w:tcBorders>
            <w:bottom w:val="single" w:sz="4" w:space="0" w:color="000000"/>
          </w:tcBorders>
        </w:tcPr>
        <w:p w:rsidR="00B60C11" w:rsidRDefault="001E5C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567690" cy="5511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" cy="551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6" w:type="dxa"/>
          <w:tcBorders>
            <w:bottom w:val="single" w:sz="4" w:space="0" w:color="000000"/>
          </w:tcBorders>
        </w:tcPr>
        <w:p w:rsidR="00B60C11" w:rsidRDefault="001E5C9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40"/>
            </w:tabs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LICEO GINNASIO STATALE   “G. B. BROCCHI”</w:t>
          </w:r>
        </w:p>
        <w:p w:rsidR="00B60C11" w:rsidRDefault="001E5C9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Bassano del Grappa -VI</w:t>
          </w:r>
        </w:p>
      </w:tc>
      <w:tc>
        <w:tcPr>
          <w:tcW w:w="1260" w:type="dxa"/>
          <w:vMerge w:val="restart"/>
        </w:tcPr>
        <w:p w:rsidR="00B60C11" w:rsidRDefault="001E5C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04"/>
            </w:tabs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Pagina </w:t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begin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instrText>PAGE</w:instrText>
          </w:r>
          <w:r w:rsidR="009E7571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separate"/>
          </w:r>
          <w:r>
            <w:rPr>
              <w:rFonts w:ascii="Comic Sans MS" w:eastAsia="Comic Sans MS" w:hAnsi="Comic Sans MS" w:cs="Comic Sans MS"/>
              <w:noProof/>
              <w:color w:val="000000"/>
              <w:sz w:val="16"/>
              <w:szCs w:val="16"/>
            </w:rPr>
            <w:t>3</w:t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end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 di </w:t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begin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instrText>NUMPAGES</w:instrText>
          </w:r>
          <w:r w:rsidR="009E7571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separate"/>
          </w:r>
          <w:r>
            <w:rPr>
              <w:rFonts w:ascii="Comic Sans MS" w:eastAsia="Comic Sans MS" w:hAnsi="Comic Sans MS" w:cs="Comic Sans MS"/>
              <w:noProof/>
              <w:color w:val="000000"/>
              <w:sz w:val="16"/>
              <w:szCs w:val="16"/>
            </w:rPr>
            <w:t>4</w:t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end"/>
          </w:r>
        </w:p>
      </w:tc>
    </w:tr>
    <w:tr w:rsidR="00B60C11">
      <w:trPr>
        <w:cantSplit/>
        <w:trHeight w:val="335"/>
      </w:trPr>
      <w:tc>
        <w:tcPr>
          <w:tcW w:w="1034" w:type="dxa"/>
          <w:vMerge/>
          <w:tcBorders>
            <w:bottom w:val="single" w:sz="4" w:space="0" w:color="000000"/>
          </w:tcBorders>
        </w:tcPr>
        <w:p w:rsidR="00B60C11" w:rsidRDefault="00B60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7316" w:type="dxa"/>
          <w:tcBorders>
            <w:bottom w:val="single" w:sz="4" w:space="0" w:color="000000"/>
          </w:tcBorders>
        </w:tcPr>
        <w:p w:rsidR="00B60C11" w:rsidRDefault="001E5C9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b/>
              <w:color w:val="000000"/>
            </w:rPr>
            <w:t>Progettazione didattico educativa di dipartimento</w:t>
          </w:r>
        </w:p>
      </w:tc>
      <w:tc>
        <w:tcPr>
          <w:tcW w:w="1260" w:type="dxa"/>
          <w:vMerge/>
        </w:tcPr>
        <w:p w:rsidR="00B60C11" w:rsidRDefault="00B60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</w:tr>
  </w:tbl>
  <w:p w:rsidR="00B60C11" w:rsidRDefault="00B60C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CB4"/>
    <w:multiLevelType w:val="multilevel"/>
    <w:tmpl w:val="008EA208"/>
    <w:lvl w:ilvl="0">
      <w:start w:val="1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1"/>
    <w:rsid w:val="001E5C92"/>
    <w:rsid w:val="009E7571"/>
    <w:rsid w:val="00B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5EB8"/>
  <w15:docId w15:val="{F7F3A826-6D11-4729-88E4-86A21EC2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Nalon</dc:creator>
  <cp:lastModifiedBy>Stefania Nalon</cp:lastModifiedBy>
  <cp:revision>2</cp:revision>
  <dcterms:created xsi:type="dcterms:W3CDTF">2023-04-05T10:45:00Z</dcterms:created>
  <dcterms:modified xsi:type="dcterms:W3CDTF">2023-04-05T10:45:00Z</dcterms:modified>
</cp:coreProperties>
</file>